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1F63" w14:textId="77777777" w:rsidR="003C6CA8" w:rsidRDefault="003C6CA8" w:rsidP="003C6CA8">
      <w:pPr>
        <w:jc w:val="center"/>
        <w:rPr>
          <w:rFonts w:ascii="Times New Roman" w:hAnsi="Times New Roman"/>
          <w:szCs w:val="24"/>
        </w:rPr>
      </w:pPr>
      <w:r>
        <w:rPr>
          <w:rFonts w:ascii="Times New Roman" w:hAnsi="Times New Roman"/>
          <w:szCs w:val="24"/>
        </w:rPr>
        <w:t>DIRECTIONS FOR COMPLETION OF THE DIGITAL TMCA FORM</w:t>
      </w:r>
    </w:p>
    <w:p w14:paraId="5C261DD0" w14:textId="77777777" w:rsidR="003C6CA8" w:rsidRDefault="003C6CA8" w:rsidP="003C6CA8">
      <w:pPr>
        <w:tabs>
          <w:tab w:val="left" w:pos="360"/>
        </w:tabs>
        <w:rPr>
          <w:rFonts w:ascii="Times New Roman" w:hAnsi="Times New Roman"/>
          <w:szCs w:val="24"/>
        </w:rPr>
      </w:pPr>
    </w:p>
    <w:p w14:paraId="78CFCF2D" w14:textId="77777777" w:rsidR="00D57957" w:rsidRPr="007308CE" w:rsidRDefault="00D57957" w:rsidP="004D3DC9">
      <w:pPr>
        <w:tabs>
          <w:tab w:val="left" w:pos="360"/>
        </w:tabs>
        <w:ind w:left="360" w:hanging="360"/>
        <w:rPr>
          <w:rFonts w:ascii="Times New Roman" w:hAnsi="Times New Roman"/>
          <w:b/>
          <w:bCs/>
          <w:szCs w:val="24"/>
          <w:u w:val="single"/>
        </w:rPr>
      </w:pPr>
      <w:r w:rsidRPr="007308CE">
        <w:rPr>
          <w:rFonts w:ascii="Times New Roman" w:hAnsi="Times New Roman"/>
          <w:b/>
          <w:bCs/>
          <w:szCs w:val="24"/>
          <w:u w:val="single"/>
        </w:rPr>
        <w:t>Page 1</w:t>
      </w:r>
    </w:p>
    <w:p w14:paraId="35D64AFF" w14:textId="77777777" w:rsidR="00D57957" w:rsidRDefault="00D57957" w:rsidP="004D3DC9">
      <w:pPr>
        <w:tabs>
          <w:tab w:val="left" w:pos="360"/>
        </w:tabs>
        <w:ind w:left="360" w:hanging="360"/>
        <w:rPr>
          <w:rFonts w:ascii="Times New Roman" w:hAnsi="Times New Roman"/>
          <w:szCs w:val="24"/>
        </w:rPr>
      </w:pPr>
    </w:p>
    <w:p w14:paraId="6F9B4211" w14:textId="17871FA9" w:rsidR="00D57957" w:rsidRDefault="00D57957" w:rsidP="004D3DC9">
      <w:pPr>
        <w:tabs>
          <w:tab w:val="left" w:pos="360"/>
        </w:tabs>
        <w:ind w:left="360" w:hanging="360"/>
        <w:rPr>
          <w:rFonts w:ascii="Times New Roman" w:hAnsi="Times New Roman"/>
          <w:szCs w:val="24"/>
        </w:rPr>
      </w:pPr>
      <w:r>
        <w:rPr>
          <w:rFonts w:ascii="Times New Roman" w:hAnsi="Times New Roman"/>
          <w:szCs w:val="24"/>
        </w:rPr>
        <w:t>Leave blank.  The Office of Graduate Dental Programs will complete this.</w:t>
      </w:r>
    </w:p>
    <w:p w14:paraId="5C615E32" w14:textId="77777777" w:rsidR="00D57957" w:rsidRDefault="00D57957" w:rsidP="004D3DC9">
      <w:pPr>
        <w:tabs>
          <w:tab w:val="left" w:pos="360"/>
        </w:tabs>
        <w:ind w:left="360" w:hanging="360"/>
        <w:rPr>
          <w:rFonts w:ascii="Times New Roman" w:hAnsi="Times New Roman"/>
          <w:szCs w:val="24"/>
        </w:rPr>
      </w:pPr>
    </w:p>
    <w:p w14:paraId="07C36B37" w14:textId="7907DFBE" w:rsidR="00D57957" w:rsidRPr="007308CE" w:rsidRDefault="00D57957" w:rsidP="004D3DC9">
      <w:pPr>
        <w:tabs>
          <w:tab w:val="left" w:pos="360"/>
        </w:tabs>
        <w:ind w:left="360" w:hanging="360"/>
        <w:rPr>
          <w:rFonts w:ascii="Times New Roman" w:hAnsi="Times New Roman"/>
          <w:b/>
          <w:bCs/>
          <w:szCs w:val="24"/>
          <w:u w:val="single"/>
        </w:rPr>
      </w:pPr>
      <w:r w:rsidRPr="007308CE">
        <w:rPr>
          <w:rFonts w:ascii="Times New Roman" w:hAnsi="Times New Roman"/>
          <w:b/>
          <w:bCs/>
          <w:szCs w:val="24"/>
          <w:u w:val="single"/>
        </w:rPr>
        <w:t>Page 2</w:t>
      </w:r>
    </w:p>
    <w:p w14:paraId="3A613499" w14:textId="77777777" w:rsidR="00D57957" w:rsidRDefault="00D57957" w:rsidP="004D3DC9">
      <w:pPr>
        <w:tabs>
          <w:tab w:val="left" w:pos="360"/>
        </w:tabs>
        <w:ind w:left="360" w:hanging="360"/>
        <w:rPr>
          <w:rFonts w:ascii="Times New Roman" w:hAnsi="Times New Roman"/>
          <w:szCs w:val="24"/>
        </w:rPr>
      </w:pPr>
    </w:p>
    <w:p w14:paraId="3D52905A" w14:textId="60E2610E" w:rsidR="0084214D" w:rsidRDefault="004D3DC9" w:rsidP="004D3DC9">
      <w:pPr>
        <w:tabs>
          <w:tab w:val="left" w:pos="360"/>
        </w:tabs>
        <w:ind w:left="360" w:hanging="360"/>
        <w:rPr>
          <w:rFonts w:ascii="Times New Roman" w:hAnsi="Times New Roman"/>
          <w:szCs w:val="24"/>
        </w:rPr>
      </w:pPr>
      <w:r>
        <w:rPr>
          <w:rFonts w:ascii="Times New Roman" w:hAnsi="Times New Roman"/>
          <w:szCs w:val="24"/>
        </w:rPr>
        <w:t>Parent Co</w:t>
      </w:r>
      <w:r w:rsidR="00C079E7">
        <w:rPr>
          <w:rFonts w:ascii="Times New Roman" w:hAnsi="Times New Roman"/>
          <w:szCs w:val="24"/>
        </w:rPr>
        <w:t xml:space="preserve">mmand: </w:t>
      </w:r>
      <w:r w:rsidR="007308CE">
        <w:rPr>
          <w:rFonts w:ascii="Times New Roman" w:hAnsi="Times New Roman"/>
          <w:szCs w:val="24"/>
        </w:rPr>
        <w:t>C</w:t>
      </w:r>
      <w:r w:rsidR="00C079E7">
        <w:rPr>
          <w:rFonts w:ascii="Times New Roman" w:hAnsi="Times New Roman"/>
          <w:szCs w:val="24"/>
        </w:rPr>
        <w:t xml:space="preserve">heck appropriate box for the command </w:t>
      </w:r>
      <w:r w:rsidR="0084214D">
        <w:rPr>
          <w:rFonts w:ascii="Times New Roman" w:hAnsi="Times New Roman"/>
          <w:szCs w:val="24"/>
        </w:rPr>
        <w:t>YOU</w:t>
      </w:r>
      <w:r w:rsidR="00C079E7">
        <w:rPr>
          <w:rFonts w:ascii="Times New Roman" w:hAnsi="Times New Roman"/>
          <w:szCs w:val="24"/>
        </w:rPr>
        <w:t xml:space="preserve"> are attached to. If none of the options are your command, check OTHER and</w:t>
      </w:r>
      <w:r>
        <w:rPr>
          <w:rFonts w:ascii="Times New Roman" w:hAnsi="Times New Roman"/>
          <w:szCs w:val="24"/>
        </w:rPr>
        <w:t xml:space="preserve"> type in your command</w:t>
      </w:r>
      <w:r w:rsidR="00D57957">
        <w:rPr>
          <w:rFonts w:ascii="Times New Roman" w:hAnsi="Times New Roman"/>
          <w:szCs w:val="24"/>
        </w:rPr>
        <w:t xml:space="preserve"> name</w:t>
      </w:r>
      <w:r w:rsidR="0084214D">
        <w:rPr>
          <w:rFonts w:ascii="Times New Roman" w:hAnsi="Times New Roman"/>
          <w:szCs w:val="24"/>
        </w:rPr>
        <w:t>.</w:t>
      </w:r>
    </w:p>
    <w:p w14:paraId="237893BB" w14:textId="77777777" w:rsidR="004D3DC9" w:rsidRDefault="0084214D" w:rsidP="004D3DC9">
      <w:pPr>
        <w:tabs>
          <w:tab w:val="left" w:pos="360"/>
        </w:tabs>
        <w:ind w:left="360" w:hanging="360"/>
        <w:rPr>
          <w:rFonts w:ascii="Times New Roman" w:hAnsi="Times New Roman"/>
          <w:szCs w:val="24"/>
        </w:rPr>
      </w:pPr>
      <w:r>
        <w:rPr>
          <w:rFonts w:ascii="Times New Roman" w:hAnsi="Times New Roman"/>
          <w:szCs w:val="24"/>
        </w:rPr>
        <w:tab/>
      </w:r>
      <w:r w:rsidRPr="0084214D">
        <w:rPr>
          <w:rFonts w:ascii="Times New Roman" w:hAnsi="Times New Roman"/>
          <w:i/>
          <w:szCs w:val="24"/>
        </w:rPr>
        <w:t>FTOS</w:t>
      </w:r>
      <w:r w:rsidR="00C079E7" w:rsidRPr="0084214D">
        <w:rPr>
          <w:rFonts w:ascii="Times New Roman" w:hAnsi="Times New Roman"/>
          <w:i/>
          <w:szCs w:val="24"/>
        </w:rPr>
        <w:t xml:space="preserve"> resident</w:t>
      </w:r>
      <w:r>
        <w:rPr>
          <w:rFonts w:ascii="Times New Roman" w:hAnsi="Times New Roman"/>
          <w:szCs w:val="24"/>
        </w:rPr>
        <w:t>s:</w:t>
      </w:r>
      <w:r w:rsidR="00C079E7">
        <w:rPr>
          <w:rFonts w:ascii="Times New Roman" w:hAnsi="Times New Roman"/>
          <w:szCs w:val="24"/>
        </w:rPr>
        <w:t xml:space="preserve"> type your administrative command </w:t>
      </w:r>
      <w:r>
        <w:rPr>
          <w:rFonts w:ascii="Times New Roman" w:hAnsi="Times New Roman"/>
          <w:szCs w:val="24"/>
        </w:rPr>
        <w:t>in the other box and put your school name next to your name in line 1</w:t>
      </w:r>
      <w:r w:rsidR="00C079E7">
        <w:rPr>
          <w:rFonts w:ascii="Times New Roman" w:hAnsi="Times New Roman"/>
          <w:szCs w:val="24"/>
        </w:rPr>
        <w:t>.</w:t>
      </w:r>
    </w:p>
    <w:p w14:paraId="63C827E6" w14:textId="77777777" w:rsidR="004D3DC9" w:rsidRDefault="004D3DC9" w:rsidP="004D3DC9">
      <w:pPr>
        <w:tabs>
          <w:tab w:val="left" w:pos="360"/>
        </w:tabs>
        <w:ind w:left="360" w:hanging="360"/>
        <w:rPr>
          <w:rFonts w:ascii="Times New Roman" w:hAnsi="Times New Roman"/>
          <w:szCs w:val="24"/>
        </w:rPr>
      </w:pPr>
    </w:p>
    <w:p w14:paraId="10AFA0E3" w14:textId="77777777" w:rsidR="003C6CA8" w:rsidRDefault="004D3DC9" w:rsidP="003C6CA8">
      <w:pPr>
        <w:tabs>
          <w:tab w:val="left" w:pos="360"/>
        </w:tabs>
        <w:rPr>
          <w:rFonts w:ascii="Times New Roman" w:hAnsi="Times New Roman"/>
          <w:szCs w:val="24"/>
        </w:rPr>
      </w:pPr>
      <w:r>
        <w:rPr>
          <w:rFonts w:ascii="Times New Roman" w:hAnsi="Times New Roman"/>
          <w:szCs w:val="24"/>
        </w:rPr>
        <w:t>Line 1: Put Rank, Full Name, DC, USN</w:t>
      </w:r>
      <w:r w:rsidR="003C6CA8">
        <w:rPr>
          <w:rFonts w:ascii="Times New Roman" w:hAnsi="Times New Roman"/>
          <w:szCs w:val="24"/>
        </w:rPr>
        <w:t xml:space="preserve">. </w:t>
      </w:r>
    </w:p>
    <w:p w14:paraId="3CBBE162" w14:textId="77777777" w:rsidR="00CD0A06" w:rsidRDefault="00CD0A06" w:rsidP="003C6CA8">
      <w:pPr>
        <w:tabs>
          <w:tab w:val="left" w:pos="360"/>
        </w:tabs>
        <w:rPr>
          <w:rFonts w:ascii="Times New Roman" w:hAnsi="Times New Roman"/>
          <w:szCs w:val="24"/>
        </w:rPr>
      </w:pPr>
    </w:p>
    <w:p w14:paraId="0EC239EE" w14:textId="77777777" w:rsidR="003C6CA8" w:rsidRDefault="003C6CA8" w:rsidP="003C6CA8">
      <w:pPr>
        <w:tabs>
          <w:tab w:val="left" w:pos="360"/>
        </w:tabs>
        <w:rPr>
          <w:rFonts w:ascii="Times New Roman" w:hAnsi="Times New Roman"/>
          <w:szCs w:val="24"/>
        </w:rPr>
      </w:pPr>
      <w:r>
        <w:rPr>
          <w:rFonts w:ascii="Times New Roman" w:hAnsi="Times New Roman"/>
          <w:szCs w:val="24"/>
        </w:rPr>
        <w:t>Line 2: Put City and State of the TAD location</w:t>
      </w:r>
    </w:p>
    <w:p w14:paraId="4C352452" w14:textId="77777777" w:rsidR="00CD0A06" w:rsidRDefault="00CD0A06" w:rsidP="003C6CA8">
      <w:pPr>
        <w:tabs>
          <w:tab w:val="left" w:pos="360"/>
        </w:tabs>
        <w:ind w:left="360" w:hanging="360"/>
        <w:rPr>
          <w:rFonts w:ascii="Times New Roman" w:hAnsi="Times New Roman"/>
          <w:szCs w:val="24"/>
        </w:rPr>
      </w:pPr>
    </w:p>
    <w:p w14:paraId="2DBF34DB" w14:textId="77777777" w:rsidR="003C6CA8" w:rsidRDefault="003C6CA8" w:rsidP="003C6CA8">
      <w:pPr>
        <w:tabs>
          <w:tab w:val="left" w:pos="360"/>
        </w:tabs>
        <w:ind w:left="360" w:hanging="360"/>
        <w:rPr>
          <w:rFonts w:ascii="Times New Roman" w:hAnsi="Times New Roman"/>
          <w:szCs w:val="24"/>
        </w:rPr>
      </w:pPr>
      <w:r>
        <w:rPr>
          <w:rFonts w:ascii="Times New Roman" w:hAnsi="Times New Roman"/>
          <w:szCs w:val="24"/>
        </w:rPr>
        <w:t xml:space="preserve">Line 3: Put in Travel Dates. Travel to date is one day before the start of training or examination. Return date is almost always on the last day of the training or examination. </w:t>
      </w:r>
    </w:p>
    <w:p w14:paraId="1B5B91F3" w14:textId="77777777" w:rsidR="00CD0A06" w:rsidRDefault="00CD0A06" w:rsidP="003C6CA8">
      <w:pPr>
        <w:tabs>
          <w:tab w:val="left" w:pos="360"/>
        </w:tabs>
        <w:ind w:left="360" w:hanging="360"/>
        <w:rPr>
          <w:rFonts w:ascii="Times New Roman" w:hAnsi="Times New Roman"/>
          <w:szCs w:val="24"/>
        </w:rPr>
      </w:pPr>
    </w:p>
    <w:p w14:paraId="22FAC955" w14:textId="77777777" w:rsidR="003C6CA8" w:rsidRDefault="003C6CA8" w:rsidP="003C6CA8">
      <w:pPr>
        <w:tabs>
          <w:tab w:val="left" w:pos="360"/>
        </w:tabs>
        <w:ind w:left="360" w:hanging="360"/>
        <w:rPr>
          <w:rFonts w:ascii="Times New Roman" w:hAnsi="Times New Roman"/>
          <w:szCs w:val="24"/>
        </w:rPr>
      </w:pPr>
      <w:r>
        <w:rPr>
          <w:rFonts w:ascii="Times New Roman" w:hAnsi="Times New Roman"/>
          <w:szCs w:val="24"/>
        </w:rPr>
        <w:t>Line 4: Put in reason for trip</w:t>
      </w:r>
      <w:r w:rsidR="008B029D">
        <w:rPr>
          <w:rFonts w:ascii="Times New Roman" w:hAnsi="Times New Roman"/>
          <w:szCs w:val="24"/>
        </w:rPr>
        <w:t xml:space="preserve"> following </w:t>
      </w:r>
      <w:r>
        <w:rPr>
          <w:rFonts w:ascii="Times New Roman" w:hAnsi="Times New Roman"/>
          <w:szCs w:val="24"/>
        </w:rPr>
        <w:t>example</w:t>
      </w:r>
      <w:r w:rsidR="008B029D">
        <w:rPr>
          <w:rFonts w:ascii="Times New Roman" w:hAnsi="Times New Roman"/>
          <w:szCs w:val="24"/>
        </w:rPr>
        <w:t xml:space="preserve"> go-bys below</w:t>
      </w:r>
      <w:r>
        <w:rPr>
          <w:rFonts w:ascii="Times New Roman" w:hAnsi="Times New Roman"/>
          <w:szCs w:val="24"/>
        </w:rPr>
        <w:t>:</w:t>
      </w:r>
    </w:p>
    <w:p w14:paraId="0A0A823F" w14:textId="6D96AD15" w:rsidR="003C6CA8" w:rsidRDefault="003C6CA8" w:rsidP="00CD0A06">
      <w:pPr>
        <w:ind w:left="360" w:hanging="360"/>
        <w:rPr>
          <w:rFonts w:ascii="Times New Roman" w:hAnsi="Times New Roman"/>
          <w:szCs w:val="24"/>
        </w:rPr>
      </w:pPr>
      <w:r>
        <w:rPr>
          <w:rFonts w:ascii="Times New Roman" w:hAnsi="Times New Roman"/>
          <w:szCs w:val="24"/>
        </w:rPr>
        <w:tab/>
      </w:r>
      <w:r w:rsidR="008B029D" w:rsidRPr="008B029D">
        <w:rPr>
          <w:rFonts w:ascii="Times New Roman" w:hAnsi="Times New Roman"/>
          <w:b/>
          <w:i/>
          <w:szCs w:val="24"/>
        </w:rPr>
        <w:t xml:space="preserve">Conference </w:t>
      </w:r>
      <w:r w:rsidRPr="008B029D">
        <w:rPr>
          <w:rFonts w:ascii="Times New Roman" w:hAnsi="Times New Roman"/>
          <w:b/>
          <w:i/>
          <w:szCs w:val="24"/>
        </w:rPr>
        <w:t>Example</w:t>
      </w:r>
      <w:r>
        <w:rPr>
          <w:rFonts w:ascii="Times New Roman" w:hAnsi="Times New Roman"/>
          <w:szCs w:val="24"/>
        </w:rPr>
        <w:t xml:space="preserve">: </w:t>
      </w:r>
      <w:r w:rsidR="008B029D">
        <w:rPr>
          <w:rFonts w:ascii="Times New Roman" w:hAnsi="Times New Roman"/>
          <w:szCs w:val="24"/>
        </w:rPr>
        <w:t>“</w:t>
      </w:r>
      <w:r>
        <w:rPr>
          <w:rFonts w:ascii="Times New Roman" w:hAnsi="Times New Roman"/>
          <w:szCs w:val="24"/>
        </w:rPr>
        <w:t xml:space="preserve">Attend the </w:t>
      </w:r>
      <w:r w:rsidR="00D57957" w:rsidRPr="00D57957">
        <w:rPr>
          <w:rFonts w:ascii="Times New Roman" w:hAnsi="Times New Roman"/>
          <w:b/>
          <w:bCs/>
          <w:i/>
          <w:iCs/>
          <w:szCs w:val="24"/>
        </w:rPr>
        <w:t>Name of Meeting</w:t>
      </w:r>
      <w:r>
        <w:rPr>
          <w:rFonts w:ascii="Times New Roman" w:hAnsi="Times New Roman"/>
          <w:szCs w:val="24"/>
        </w:rPr>
        <w:t xml:space="preserve"> Annual Session</w:t>
      </w:r>
      <w:r w:rsidR="008B029D">
        <w:rPr>
          <w:rFonts w:ascii="Times New Roman" w:hAnsi="Times New Roman"/>
          <w:szCs w:val="24"/>
        </w:rPr>
        <w:t>. I am listed on the Conference Attendance Roster.”</w:t>
      </w:r>
    </w:p>
    <w:p w14:paraId="50335F7C" w14:textId="65557160" w:rsidR="00CD0A06" w:rsidRDefault="003C6CA8" w:rsidP="00CD0A06">
      <w:pPr>
        <w:ind w:left="360" w:hanging="360"/>
        <w:rPr>
          <w:rFonts w:ascii="Times New Roman" w:hAnsi="Times New Roman"/>
          <w:szCs w:val="24"/>
        </w:rPr>
      </w:pPr>
      <w:r>
        <w:rPr>
          <w:rFonts w:ascii="Times New Roman" w:hAnsi="Times New Roman"/>
          <w:szCs w:val="24"/>
        </w:rPr>
        <w:tab/>
      </w:r>
      <w:r w:rsidR="00CD0A06" w:rsidRPr="008B029D">
        <w:rPr>
          <w:rFonts w:ascii="Times New Roman" w:hAnsi="Times New Roman"/>
          <w:b/>
          <w:i/>
          <w:szCs w:val="24"/>
        </w:rPr>
        <w:t>CE Course Example</w:t>
      </w:r>
      <w:r w:rsidR="00CD0A06">
        <w:rPr>
          <w:rFonts w:ascii="Times New Roman" w:hAnsi="Times New Roman"/>
          <w:szCs w:val="24"/>
        </w:rPr>
        <w:t xml:space="preserve">: “Attend the </w:t>
      </w:r>
      <w:r w:rsidR="00D57957" w:rsidRPr="00D57957">
        <w:rPr>
          <w:rFonts w:ascii="Times New Roman" w:hAnsi="Times New Roman"/>
          <w:b/>
          <w:bCs/>
          <w:i/>
          <w:iCs/>
          <w:szCs w:val="24"/>
        </w:rPr>
        <w:t>Name of CE Course</w:t>
      </w:r>
      <w:r w:rsidR="00CD0A06">
        <w:rPr>
          <w:rFonts w:ascii="Times New Roman" w:hAnsi="Times New Roman"/>
          <w:szCs w:val="24"/>
        </w:rPr>
        <w:t xml:space="preserve"> to obtain CE hours for board/licensure maintenance.”</w:t>
      </w:r>
    </w:p>
    <w:p w14:paraId="5DE30584" w14:textId="0F9183A1" w:rsidR="008B029D" w:rsidRDefault="00CD0A06" w:rsidP="00CD0A06">
      <w:pPr>
        <w:ind w:left="360" w:hanging="360"/>
        <w:rPr>
          <w:rFonts w:ascii="Times New Roman" w:hAnsi="Times New Roman"/>
          <w:szCs w:val="24"/>
        </w:rPr>
      </w:pPr>
      <w:r>
        <w:rPr>
          <w:rFonts w:ascii="Times New Roman" w:hAnsi="Times New Roman"/>
          <w:b/>
          <w:i/>
          <w:szCs w:val="24"/>
        </w:rPr>
        <w:tab/>
      </w:r>
      <w:r w:rsidR="008B029D" w:rsidRPr="008B029D">
        <w:rPr>
          <w:rFonts w:ascii="Times New Roman" w:hAnsi="Times New Roman"/>
          <w:b/>
          <w:i/>
          <w:szCs w:val="24"/>
        </w:rPr>
        <w:t xml:space="preserve">Board </w:t>
      </w:r>
      <w:r w:rsidR="003C6CA8" w:rsidRPr="008B029D">
        <w:rPr>
          <w:rFonts w:ascii="Times New Roman" w:hAnsi="Times New Roman"/>
          <w:b/>
          <w:i/>
          <w:szCs w:val="24"/>
        </w:rPr>
        <w:t>Example</w:t>
      </w:r>
      <w:r w:rsidR="003C6CA8">
        <w:rPr>
          <w:rFonts w:ascii="Times New Roman" w:hAnsi="Times New Roman"/>
          <w:szCs w:val="24"/>
        </w:rPr>
        <w:t xml:space="preserve">: </w:t>
      </w:r>
      <w:r w:rsidR="008B029D">
        <w:rPr>
          <w:rFonts w:ascii="Times New Roman" w:hAnsi="Times New Roman"/>
          <w:szCs w:val="24"/>
        </w:rPr>
        <w:t xml:space="preserve">“Challenge the </w:t>
      </w:r>
      <w:r w:rsidR="00D57957">
        <w:rPr>
          <w:rFonts w:ascii="Times New Roman" w:hAnsi="Times New Roman"/>
          <w:szCs w:val="24"/>
        </w:rPr>
        <w:t xml:space="preserve">American Board of </w:t>
      </w:r>
      <w:r w:rsidR="00D57957" w:rsidRPr="00D57957">
        <w:rPr>
          <w:rFonts w:ascii="Times New Roman" w:hAnsi="Times New Roman"/>
          <w:b/>
          <w:bCs/>
          <w:i/>
          <w:iCs/>
          <w:szCs w:val="24"/>
        </w:rPr>
        <w:t xml:space="preserve">Name of </w:t>
      </w:r>
      <w:r w:rsidR="008B029D" w:rsidRPr="00D57957">
        <w:rPr>
          <w:rFonts w:ascii="Times New Roman" w:hAnsi="Times New Roman"/>
          <w:b/>
          <w:bCs/>
          <w:i/>
          <w:iCs/>
          <w:szCs w:val="24"/>
        </w:rPr>
        <w:t>Board Exam</w:t>
      </w:r>
      <w:r w:rsidR="00D57957">
        <w:rPr>
          <w:rFonts w:ascii="Times New Roman" w:hAnsi="Times New Roman"/>
          <w:b/>
          <w:bCs/>
          <w:i/>
          <w:iCs/>
          <w:szCs w:val="24"/>
        </w:rPr>
        <w:t>.</w:t>
      </w:r>
      <w:r w:rsidR="008B029D">
        <w:rPr>
          <w:rFonts w:ascii="Times New Roman" w:hAnsi="Times New Roman"/>
          <w:szCs w:val="24"/>
        </w:rPr>
        <w:t>”</w:t>
      </w:r>
    </w:p>
    <w:p w14:paraId="69578140" w14:textId="54FD8D32" w:rsidR="008B029D" w:rsidRDefault="008B029D" w:rsidP="00CD0A06">
      <w:pPr>
        <w:ind w:left="360" w:hanging="360"/>
        <w:rPr>
          <w:rFonts w:ascii="Times New Roman" w:hAnsi="Times New Roman"/>
          <w:szCs w:val="24"/>
        </w:rPr>
      </w:pPr>
      <w:r>
        <w:rPr>
          <w:rFonts w:ascii="Times New Roman" w:hAnsi="Times New Roman"/>
          <w:b/>
          <w:i/>
          <w:szCs w:val="24"/>
        </w:rPr>
        <w:tab/>
      </w:r>
      <w:r w:rsidRPr="008B029D">
        <w:rPr>
          <w:rFonts w:ascii="Times New Roman" w:hAnsi="Times New Roman"/>
          <w:b/>
          <w:i/>
          <w:szCs w:val="24"/>
        </w:rPr>
        <w:t>For IPOT travel</w:t>
      </w:r>
      <w:r w:rsidRPr="008B029D">
        <w:rPr>
          <w:rFonts w:ascii="Times New Roman" w:hAnsi="Times New Roman"/>
          <w:szCs w:val="24"/>
        </w:rPr>
        <w:t>:</w:t>
      </w:r>
      <w:r>
        <w:rPr>
          <w:rFonts w:ascii="Times New Roman" w:hAnsi="Times New Roman"/>
          <w:szCs w:val="24"/>
        </w:rPr>
        <w:t xml:space="preserve"> “</w:t>
      </w:r>
      <w:r w:rsidR="00CD0A06">
        <w:rPr>
          <w:rFonts w:ascii="Times New Roman" w:hAnsi="Times New Roman"/>
          <w:szCs w:val="24"/>
        </w:rPr>
        <w:t xml:space="preserve">IPOT Travel: </w:t>
      </w:r>
      <w:r>
        <w:rPr>
          <w:rFonts w:ascii="Times New Roman" w:hAnsi="Times New Roman"/>
          <w:szCs w:val="24"/>
        </w:rPr>
        <w:t xml:space="preserve">Attendance at the conference/course is a </w:t>
      </w:r>
      <w:r w:rsidR="00D57957">
        <w:rPr>
          <w:rFonts w:ascii="Times New Roman" w:hAnsi="Times New Roman"/>
          <w:szCs w:val="24"/>
        </w:rPr>
        <w:t>required integral part of training</w:t>
      </w:r>
      <w:r>
        <w:rPr>
          <w:rFonts w:ascii="Times New Roman" w:hAnsi="Times New Roman"/>
          <w:szCs w:val="24"/>
        </w:rPr>
        <w:t xml:space="preserve"> for my residency program.”</w:t>
      </w:r>
    </w:p>
    <w:p w14:paraId="5D066E75" w14:textId="77777777" w:rsidR="00CD0A06" w:rsidRDefault="00CD0A06" w:rsidP="003C6CA8">
      <w:pPr>
        <w:tabs>
          <w:tab w:val="left" w:pos="360"/>
        </w:tabs>
        <w:ind w:left="360" w:hanging="360"/>
        <w:rPr>
          <w:rFonts w:ascii="Times New Roman" w:hAnsi="Times New Roman"/>
          <w:szCs w:val="24"/>
        </w:rPr>
      </w:pPr>
    </w:p>
    <w:p w14:paraId="5AC86228" w14:textId="77777777" w:rsidR="003C6CA8" w:rsidRDefault="003C6CA8" w:rsidP="003C6CA8">
      <w:pPr>
        <w:tabs>
          <w:tab w:val="left" w:pos="360"/>
        </w:tabs>
        <w:ind w:left="360" w:hanging="360"/>
        <w:rPr>
          <w:rFonts w:ascii="Times New Roman" w:hAnsi="Times New Roman"/>
          <w:szCs w:val="24"/>
        </w:rPr>
      </w:pPr>
      <w:r>
        <w:rPr>
          <w:rFonts w:ascii="Times New Roman" w:hAnsi="Times New Roman"/>
          <w:szCs w:val="24"/>
        </w:rPr>
        <w:t xml:space="preserve">Line 5: </w:t>
      </w:r>
      <w:r w:rsidR="008B029D">
        <w:rPr>
          <w:rFonts w:ascii="Times New Roman" w:hAnsi="Times New Roman"/>
          <w:szCs w:val="24"/>
        </w:rPr>
        <w:t>Use the following wording depending on your type of travel:</w:t>
      </w:r>
    </w:p>
    <w:p w14:paraId="546A88B3" w14:textId="407B8A35" w:rsidR="008B029D" w:rsidRDefault="008B029D" w:rsidP="003C6CA8">
      <w:pPr>
        <w:tabs>
          <w:tab w:val="left" w:pos="360"/>
        </w:tabs>
        <w:ind w:left="360" w:hanging="360"/>
        <w:rPr>
          <w:rFonts w:ascii="Times New Roman" w:hAnsi="Times New Roman"/>
          <w:szCs w:val="24"/>
        </w:rPr>
      </w:pPr>
      <w:r>
        <w:rPr>
          <w:rFonts w:ascii="Times New Roman" w:hAnsi="Times New Roman"/>
          <w:szCs w:val="24"/>
        </w:rPr>
        <w:tab/>
      </w:r>
      <w:r w:rsidRPr="008B029D">
        <w:rPr>
          <w:rFonts w:ascii="Times New Roman" w:hAnsi="Times New Roman"/>
          <w:b/>
          <w:i/>
          <w:szCs w:val="24"/>
        </w:rPr>
        <w:t>For CE or Conference Travel</w:t>
      </w:r>
      <w:r>
        <w:rPr>
          <w:rFonts w:ascii="Times New Roman" w:hAnsi="Times New Roman"/>
          <w:szCs w:val="24"/>
        </w:rPr>
        <w:t xml:space="preserve">: </w:t>
      </w:r>
      <w:r w:rsidRPr="008B029D">
        <w:rPr>
          <w:rFonts w:ascii="Times New Roman" w:hAnsi="Times New Roman"/>
          <w:szCs w:val="24"/>
        </w:rPr>
        <w:t>“</w:t>
      </w:r>
      <w:r w:rsidR="004464D9">
        <w:rPr>
          <w:rFonts w:ascii="Times New Roman" w:hAnsi="Times New Roman"/>
          <w:szCs w:val="24"/>
        </w:rPr>
        <w:t xml:space="preserve">Funding is not available from my </w:t>
      </w:r>
      <w:r w:rsidR="00E64286">
        <w:rPr>
          <w:rFonts w:ascii="Times New Roman" w:hAnsi="Times New Roman"/>
          <w:szCs w:val="24"/>
        </w:rPr>
        <w:t xml:space="preserve">current </w:t>
      </w:r>
      <w:r w:rsidR="004464D9">
        <w:rPr>
          <w:rFonts w:ascii="Times New Roman" w:hAnsi="Times New Roman"/>
          <w:szCs w:val="24"/>
        </w:rPr>
        <w:t>command and this t</w:t>
      </w:r>
      <w:r w:rsidRPr="008B029D">
        <w:rPr>
          <w:rFonts w:ascii="Times New Roman" w:hAnsi="Times New Roman"/>
          <w:szCs w:val="24"/>
        </w:rPr>
        <w:t>raining cannot be obtained via teleconferencing, videoconferencing, or other online media. It is hands on/direct attendance training and is not broadcast online.</w:t>
      </w:r>
      <w:r>
        <w:rPr>
          <w:rFonts w:ascii="Times New Roman" w:hAnsi="Times New Roman"/>
          <w:szCs w:val="24"/>
        </w:rPr>
        <w:t xml:space="preserve"> Direct contact hours are needed for board/licensure maintenance</w:t>
      </w:r>
      <w:r w:rsidR="00044DF6">
        <w:rPr>
          <w:rFonts w:ascii="Times New Roman" w:hAnsi="Times New Roman"/>
          <w:szCs w:val="24"/>
        </w:rPr>
        <w:t>.  I currently have (xx) hours of CE and require (xx) more for board/licensure maintenance</w:t>
      </w:r>
      <w:r>
        <w:rPr>
          <w:rFonts w:ascii="Times New Roman" w:hAnsi="Times New Roman"/>
          <w:szCs w:val="24"/>
        </w:rPr>
        <w:t>.”</w:t>
      </w:r>
    </w:p>
    <w:p w14:paraId="160B11A6" w14:textId="505996AA" w:rsidR="008B029D" w:rsidRDefault="003C6CA8" w:rsidP="003C6CA8">
      <w:pPr>
        <w:tabs>
          <w:tab w:val="left" w:pos="360"/>
        </w:tabs>
        <w:ind w:left="360" w:hanging="360"/>
        <w:rPr>
          <w:rFonts w:ascii="Times New Roman" w:hAnsi="Times New Roman"/>
          <w:szCs w:val="24"/>
        </w:rPr>
      </w:pPr>
      <w:r>
        <w:rPr>
          <w:rFonts w:ascii="Times New Roman" w:hAnsi="Times New Roman"/>
          <w:szCs w:val="24"/>
        </w:rPr>
        <w:tab/>
      </w:r>
      <w:r w:rsidR="008B029D" w:rsidRPr="00C079E7">
        <w:rPr>
          <w:rFonts w:ascii="Times New Roman" w:hAnsi="Times New Roman"/>
          <w:b/>
          <w:i/>
          <w:szCs w:val="24"/>
        </w:rPr>
        <w:t xml:space="preserve">For Board Challenge </w:t>
      </w:r>
      <w:r w:rsidR="008B029D">
        <w:rPr>
          <w:rFonts w:ascii="Times New Roman" w:hAnsi="Times New Roman"/>
          <w:b/>
          <w:i/>
          <w:szCs w:val="24"/>
        </w:rPr>
        <w:t>travel</w:t>
      </w:r>
      <w:r w:rsidR="008B029D">
        <w:rPr>
          <w:rFonts w:ascii="Times New Roman" w:hAnsi="Times New Roman"/>
          <w:szCs w:val="24"/>
        </w:rPr>
        <w:t xml:space="preserve">: </w:t>
      </w:r>
      <w:r w:rsidR="00426F13">
        <w:rPr>
          <w:rFonts w:ascii="Times New Roman" w:hAnsi="Times New Roman"/>
          <w:szCs w:val="24"/>
        </w:rPr>
        <w:t>“</w:t>
      </w:r>
      <w:r w:rsidR="008B029D">
        <w:rPr>
          <w:rFonts w:ascii="Times New Roman" w:hAnsi="Times New Roman"/>
          <w:szCs w:val="24"/>
        </w:rPr>
        <w:t xml:space="preserve">Travel is </w:t>
      </w:r>
      <w:r w:rsidR="00426F13">
        <w:rPr>
          <w:rFonts w:ascii="Times New Roman" w:hAnsi="Times New Roman"/>
          <w:szCs w:val="24"/>
        </w:rPr>
        <w:t>for</w:t>
      </w:r>
      <w:r w:rsidR="008B029D">
        <w:rPr>
          <w:rFonts w:ascii="Times New Roman" w:hAnsi="Times New Roman"/>
          <w:szCs w:val="24"/>
        </w:rPr>
        <w:t xml:space="preserve"> challenge of the (</w:t>
      </w:r>
      <w:r w:rsidR="008B029D" w:rsidRPr="00D57957">
        <w:rPr>
          <w:rFonts w:ascii="Times New Roman" w:hAnsi="Times New Roman"/>
          <w:b/>
          <w:bCs/>
          <w:i/>
          <w:iCs/>
          <w:szCs w:val="24"/>
        </w:rPr>
        <w:t>Specialty</w:t>
      </w:r>
      <w:r w:rsidR="008B029D">
        <w:rPr>
          <w:rFonts w:ascii="Times New Roman" w:hAnsi="Times New Roman"/>
          <w:szCs w:val="24"/>
        </w:rPr>
        <w:t>) Part (</w:t>
      </w:r>
      <w:r w:rsidR="008B029D" w:rsidRPr="00D57957">
        <w:rPr>
          <w:rFonts w:ascii="Times New Roman" w:hAnsi="Times New Roman"/>
          <w:b/>
          <w:bCs/>
          <w:i/>
          <w:iCs/>
          <w:szCs w:val="24"/>
        </w:rPr>
        <w:t>?</w:t>
      </w:r>
      <w:r w:rsidR="008B029D">
        <w:rPr>
          <w:rFonts w:ascii="Times New Roman" w:hAnsi="Times New Roman"/>
          <w:szCs w:val="24"/>
        </w:rPr>
        <w:t>) of the Board Certification Examination which is not offered via online media.</w:t>
      </w:r>
      <w:r w:rsidR="00426F13" w:rsidRPr="00426F13">
        <w:t xml:space="preserve"> </w:t>
      </w:r>
      <w:r w:rsidR="00426F13" w:rsidRPr="00426F13">
        <w:rPr>
          <w:rFonts w:ascii="Times New Roman" w:hAnsi="Times New Roman"/>
          <w:szCs w:val="24"/>
        </w:rPr>
        <w:t xml:space="preserve">Funding is not available from my </w:t>
      </w:r>
      <w:r w:rsidR="00E64286">
        <w:rPr>
          <w:rFonts w:ascii="Times New Roman" w:hAnsi="Times New Roman"/>
          <w:szCs w:val="24"/>
        </w:rPr>
        <w:t xml:space="preserve">current </w:t>
      </w:r>
      <w:r w:rsidR="00426F13" w:rsidRPr="00426F13">
        <w:rPr>
          <w:rFonts w:ascii="Times New Roman" w:hAnsi="Times New Roman"/>
          <w:szCs w:val="24"/>
        </w:rPr>
        <w:t>command and this certification is required to practice in my current billet.</w:t>
      </w:r>
      <w:r w:rsidR="00426F13">
        <w:rPr>
          <w:rFonts w:ascii="Times New Roman" w:hAnsi="Times New Roman"/>
          <w:szCs w:val="24"/>
        </w:rPr>
        <w:t>”</w:t>
      </w:r>
    </w:p>
    <w:p w14:paraId="41B0BFE2" w14:textId="77777777" w:rsidR="003C6CA8" w:rsidRDefault="008B029D" w:rsidP="003C6CA8">
      <w:pPr>
        <w:tabs>
          <w:tab w:val="left" w:pos="360"/>
        </w:tabs>
        <w:ind w:left="360" w:hanging="360"/>
        <w:rPr>
          <w:rFonts w:ascii="Times New Roman" w:hAnsi="Times New Roman"/>
          <w:szCs w:val="24"/>
        </w:rPr>
      </w:pPr>
      <w:r>
        <w:rPr>
          <w:rFonts w:ascii="Times New Roman" w:hAnsi="Times New Roman"/>
          <w:b/>
          <w:i/>
          <w:szCs w:val="24"/>
        </w:rPr>
        <w:tab/>
      </w:r>
      <w:r w:rsidR="003C6CA8" w:rsidRPr="00C079E7">
        <w:rPr>
          <w:rFonts w:ascii="Times New Roman" w:hAnsi="Times New Roman"/>
          <w:b/>
          <w:i/>
          <w:szCs w:val="24"/>
        </w:rPr>
        <w:t xml:space="preserve">For IPOT </w:t>
      </w:r>
      <w:r w:rsidR="00C079E7" w:rsidRPr="00C079E7">
        <w:rPr>
          <w:rFonts w:ascii="Times New Roman" w:hAnsi="Times New Roman"/>
          <w:b/>
          <w:i/>
          <w:szCs w:val="24"/>
        </w:rPr>
        <w:t>travel</w:t>
      </w:r>
      <w:r w:rsidR="003C6CA8">
        <w:rPr>
          <w:rFonts w:ascii="Times New Roman" w:hAnsi="Times New Roman"/>
          <w:szCs w:val="24"/>
        </w:rPr>
        <w:t>: “Training cannot be obtained via teleconferencing, videoconferencing, or other online media. It is hands on/direct attendance training and is not broadcast online. Attendance is required as an Integral Parts of Training for my residency.</w:t>
      </w:r>
    </w:p>
    <w:p w14:paraId="34BE0BE2" w14:textId="77777777" w:rsidR="003C6CA8" w:rsidRDefault="003C6CA8" w:rsidP="003C6CA8">
      <w:pPr>
        <w:tabs>
          <w:tab w:val="left" w:pos="360"/>
        </w:tabs>
        <w:ind w:left="360" w:hanging="360"/>
        <w:rPr>
          <w:rFonts w:ascii="Times New Roman" w:hAnsi="Times New Roman"/>
          <w:szCs w:val="24"/>
        </w:rPr>
      </w:pPr>
      <w:r>
        <w:rPr>
          <w:rFonts w:ascii="Times New Roman" w:hAnsi="Times New Roman"/>
          <w:szCs w:val="24"/>
        </w:rPr>
        <w:tab/>
      </w:r>
    </w:p>
    <w:p w14:paraId="79DA9B37" w14:textId="77777777" w:rsidR="008C0240" w:rsidRDefault="003C6CA8" w:rsidP="003C6CA8">
      <w:pPr>
        <w:tabs>
          <w:tab w:val="left" w:pos="360"/>
        </w:tabs>
        <w:ind w:left="360" w:hanging="360"/>
        <w:rPr>
          <w:rFonts w:ascii="Times New Roman" w:hAnsi="Times New Roman"/>
          <w:szCs w:val="24"/>
        </w:rPr>
      </w:pPr>
      <w:r>
        <w:rPr>
          <w:rFonts w:ascii="Times New Roman" w:hAnsi="Times New Roman"/>
          <w:szCs w:val="24"/>
        </w:rPr>
        <w:t xml:space="preserve">Line </w:t>
      </w:r>
      <w:r w:rsidR="008C0240">
        <w:rPr>
          <w:rFonts w:ascii="Times New Roman" w:hAnsi="Times New Roman"/>
          <w:szCs w:val="24"/>
        </w:rPr>
        <w:t>6</w:t>
      </w:r>
      <w:r>
        <w:rPr>
          <w:rFonts w:ascii="Times New Roman" w:hAnsi="Times New Roman"/>
          <w:szCs w:val="24"/>
        </w:rPr>
        <w:t xml:space="preserve">: </w:t>
      </w:r>
    </w:p>
    <w:p w14:paraId="52817D13" w14:textId="77777777" w:rsidR="003C6CA8" w:rsidRDefault="008C0240" w:rsidP="003C6CA8">
      <w:pPr>
        <w:tabs>
          <w:tab w:val="left" w:pos="360"/>
        </w:tabs>
        <w:ind w:left="360" w:hanging="360"/>
        <w:rPr>
          <w:rFonts w:ascii="Times New Roman" w:hAnsi="Times New Roman"/>
          <w:szCs w:val="24"/>
        </w:rPr>
      </w:pPr>
      <w:r>
        <w:rPr>
          <w:rFonts w:ascii="Times New Roman" w:hAnsi="Times New Roman"/>
          <w:szCs w:val="24"/>
        </w:rPr>
        <w:tab/>
        <w:t xml:space="preserve">Total Estimated Cost: </w:t>
      </w:r>
      <w:r w:rsidR="003C6CA8">
        <w:rPr>
          <w:rFonts w:ascii="Times New Roman" w:hAnsi="Times New Roman"/>
          <w:szCs w:val="24"/>
        </w:rPr>
        <w:t>Put in the estimated cost for the TAD. Contact the travel office of your administrative command and have them provide the estimated cost for TAD to the location of the exam.</w:t>
      </w:r>
      <w:r w:rsidR="00C079E7" w:rsidRPr="00C079E7">
        <w:rPr>
          <w:rFonts w:ascii="Times New Roman" w:hAnsi="Times New Roman"/>
          <w:szCs w:val="24"/>
        </w:rPr>
        <w:t xml:space="preserve"> This should show the total cost of the travel, to include flight, hotel, cost of the meeting </w:t>
      </w:r>
      <w:r w:rsidR="00C079E7">
        <w:rPr>
          <w:rFonts w:ascii="Times New Roman" w:hAnsi="Times New Roman"/>
          <w:szCs w:val="24"/>
        </w:rPr>
        <w:t>or examination fee</w:t>
      </w:r>
      <w:r w:rsidR="00C079E7" w:rsidRPr="00C079E7">
        <w:rPr>
          <w:rFonts w:ascii="Times New Roman" w:hAnsi="Times New Roman"/>
          <w:szCs w:val="24"/>
        </w:rPr>
        <w:t>, per d</w:t>
      </w:r>
      <w:r w:rsidR="00C079E7">
        <w:rPr>
          <w:rFonts w:ascii="Times New Roman" w:hAnsi="Times New Roman"/>
          <w:szCs w:val="24"/>
        </w:rPr>
        <w:t>iem and miscellaneous expenses.</w:t>
      </w:r>
    </w:p>
    <w:p w14:paraId="4CA8118D" w14:textId="77777777" w:rsidR="00CD0A06" w:rsidRDefault="00CD0A06" w:rsidP="003C6CA8">
      <w:pPr>
        <w:tabs>
          <w:tab w:val="left" w:pos="360"/>
        </w:tabs>
        <w:ind w:left="360" w:hanging="360"/>
        <w:rPr>
          <w:rFonts w:ascii="Times New Roman" w:hAnsi="Times New Roman"/>
          <w:szCs w:val="24"/>
        </w:rPr>
      </w:pPr>
    </w:p>
    <w:p w14:paraId="66B62B48" w14:textId="5526EB3C" w:rsidR="008C0240" w:rsidRDefault="0051699C" w:rsidP="003C6CA8">
      <w:pPr>
        <w:tabs>
          <w:tab w:val="left" w:pos="360"/>
        </w:tabs>
        <w:ind w:left="360" w:hanging="360"/>
        <w:rPr>
          <w:rFonts w:ascii="Times New Roman" w:hAnsi="Times New Roman"/>
          <w:szCs w:val="24"/>
        </w:rPr>
      </w:pPr>
      <w:r>
        <w:rPr>
          <w:rFonts w:ascii="Times New Roman" w:hAnsi="Times New Roman"/>
          <w:szCs w:val="24"/>
        </w:rPr>
        <w:tab/>
      </w:r>
      <w:r w:rsidR="008C0240">
        <w:rPr>
          <w:rFonts w:ascii="Times New Roman" w:hAnsi="Times New Roman"/>
          <w:szCs w:val="24"/>
        </w:rPr>
        <w:t>Funded By: Check OTHER and type in NM</w:t>
      </w:r>
      <w:r w:rsidR="001D4EA7">
        <w:rPr>
          <w:rFonts w:ascii="Times New Roman" w:hAnsi="Times New Roman"/>
          <w:szCs w:val="24"/>
        </w:rPr>
        <w:t>LPDC</w:t>
      </w:r>
    </w:p>
    <w:p w14:paraId="75A759EC" w14:textId="77777777" w:rsidR="003C6CA8" w:rsidRDefault="003C6CA8" w:rsidP="003C6CA8">
      <w:pPr>
        <w:tabs>
          <w:tab w:val="left" w:pos="360"/>
        </w:tabs>
        <w:ind w:left="360" w:hanging="360"/>
        <w:rPr>
          <w:rFonts w:ascii="Times New Roman" w:hAnsi="Times New Roman"/>
          <w:szCs w:val="24"/>
        </w:rPr>
      </w:pPr>
    </w:p>
    <w:p w14:paraId="30319ABC" w14:textId="0394F4A6" w:rsidR="00C079E7" w:rsidRDefault="00313F3B" w:rsidP="003C6CA8">
      <w:pPr>
        <w:tabs>
          <w:tab w:val="left" w:pos="360"/>
        </w:tabs>
        <w:ind w:left="360" w:hanging="360"/>
        <w:rPr>
          <w:rFonts w:ascii="Times New Roman" w:hAnsi="Times New Roman"/>
          <w:szCs w:val="24"/>
        </w:rPr>
      </w:pPr>
      <w:r>
        <w:rPr>
          <w:rFonts w:ascii="Times New Roman" w:hAnsi="Times New Roman"/>
          <w:szCs w:val="24"/>
        </w:rPr>
        <w:t xml:space="preserve">Complete </w:t>
      </w:r>
      <w:r w:rsidR="00C37C4E">
        <w:rPr>
          <w:rFonts w:ascii="Times New Roman" w:hAnsi="Times New Roman"/>
          <w:szCs w:val="24"/>
        </w:rPr>
        <w:t>Section</w:t>
      </w:r>
      <w:r>
        <w:rPr>
          <w:rFonts w:ascii="Times New Roman" w:hAnsi="Times New Roman"/>
          <w:szCs w:val="24"/>
        </w:rPr>
        <w:t xml:space="preserve"> 2 as appropriate</w:t>
      </w:r>
      <w:r w:rsidR="00BE6AC7">
        <w:rPr>
          <w:rFonts w:ascii="Times New Roman" w:hAnsi="Times New Roman"/>
          <w:szCs w:val="24"/>
        </w:rPr>
        <w:t xml:space="preserve"> and digitally sign</w:t>
      </w:r>
      <w:r w:rsidR="00C37C4E">
        <w:rPr>
          <w:rFonts w:ascii="Times New Roman" w:hAnsi="Times New Roman"/>
          <w:szCs w:val="24"/>
        </w:rPr>
        <w:t>.</w:t>
      </w:r>
      <w:r w:rsidR="00BE6AC7">
        <w:rPr>
          <w:rFonts w:ascii="Times New Roman" w:hAnsi="Times New Roman"/>
          <w:szCs w:val="24"/>
        </w:rPr>
        <w:t xml:space="preserve"> </w:t>
      </w:r>
      <w:r w:rsidR="00C37C4E">
        <w:rPr>
          <w:rFonts w:ascii="Times New Roman" w:hAnsi="Times New Roman"/>
          <w:szCs w:val="24"/>
        </w:rPr>
        <w:t xml:space="preserve"> Please </w:t>
      </w:r>
      <w:r w:rsidR="00BE6AC7" w:rsidRPr="00C37C4E">
        <w:rPr>
          <w:rFonts w:ascii="Times New Roman" w:hAnsi="Times New Roman"/>
          <w:b/>
          <w:bCs/>
          <w:szCs w:val="24"/>
        </w:rPr>
        <w:t>DO NOT</w:t>
      </w:r>
      <w:r w:rsidR="00BE6AC7">
        <w:rPr>
          <w:rFonts w:ascii="Times New Roman" w:hAnsi="Times New Roman"/>
          <w:szCs w:val="24"/>
        </w:rPr>
        <w:t xml:space="preserve"> print, sign, and scan. </w:t>
      </w:r>
      <w:r w:rsidR="00C079E7" w:rsidRPr="00325978">
        <w:rPr>
          <w:rFonts w:ascii="Times New Roman" w:hAnsi="Times New Roman"/>
          <w:b/>
          <w:bCs/>
          <w:szCs w:val="24"/>
        </w:rPr>
        <w:t>Save the form and email back to us in digital format</w:t>
      </w:r>
      <w:r w:rsidR="00C079E7">
        <w:rPr>
          <w:rFonts w:ascii="Times New Roman" w:hAnsi="Times New Roman"/>
          <w:szCs w:val="24"/>
        </w:rPr>
        <w:t>.</w:t>
      </w:r>
      <w:r w:rsidR="005775FA">
        <w:rPr>
          <w:rFonts w:ascii="Times New Roman" w:hAnsi="Times New Roman"/>
          <w:szCs w:val="24"/>
        </w:rPr>
        <w:t xml:space="preserve">  We cannot digitally sign if the TMCA is scanned</w:t>
      </w:r>
      <w:r w:rsidR="00325978">
        <w:rPr>
          <w:rFonts w:ascii="Times New Roman" w:hAnsi="Times New Roman"/>
          <w:szCs w:val="24"/>
        </w:rPr>
        <w:t xml:space="preserve"> and saved as a pdf or if it is part of a multi-page pdf document.  Please separate out the TMCA for our signatures. </w:t>
      </w:r>
    </w:p>
    <w:p w14:paraId="7A09FCA1" w14:textId="77777777" w:rsidR="003C6CA8" w:rsidRDefault="003C6CA8" w:rsidP="003C6CA8">
      <w:pPr>
        <w:tabs>
          <w:tab w:val="left" w:pos="360"/>
        </w:tabs>
        <w:ind w:left="360" w:hanging="360"/>
        <w:rPr>
          <w:rFonts w:ascii="Times New Roman" w:hAnsi="Times New Roman"/>
          <w:szCs w:val="24"/>
        </w:rPr>
      </w:pPr>
    </w:p>
    <w:p w14:paraId="6C2DA0A0" w14:textId="77777777" w:rsidR="008B029D" w:rsidRDefault="003C6CA8" w:rsidP="003C6CA8">
      <w:pPr>
        <w:tabs>
          <w:tab w:val="left" w:pos="360"/>
        </w:tabs>
        <w:ind w:left="360" w:hanging="360"/>
        <w:rPr>
          <w:rFonts w:ascii="Times New Roman" w:hAnsi="Times New Roman"/>
          <w:szCs w:val="24"/>
        </w:rPr>
      </w:pPr>
      <w:r>
        <w:rPr>
          <w:rFonts w:ascii="Times New Roman" w:hAnsi="Times New Roman"/>
          <w:szCs w:val="24"/>
        </w:rPr>
        <w:t>Send the completed digital form to</w:t>
      </w:r>
      <w:r w:rsidR="008B029D">
        <w:rPr>
          <w:rFonts w:ascii="Times New Roman" w:hAnsi="Times New Roman"/>
          <w:szCs w:val="24"/>
        </w:rPr>
        <w:t>:</w:t>
      </w:r>
    </w:p>
    <w:p w14:paraId="2D7808F2" w14:textId="73F655C0" w:rsidR="00FA0ADE" w:rsidRPr="008B029D" w:rsidRDefault="00044DF6" w:rsidP="009216BA">
      <w:pPr>
        <w:tabs>
          <w:tab w:val="left" w:pos="360"/>
        </w:tabs>
        <w:ind w:left="360" w:hanging="360"/>
        <w:rPr>
          <w:rFonts w:ascii="Times New Roman" w:hAnsi="Times New Roman"/>
          <w:szCs w:val="24"/>
        </w:rPr>
      </w:pPr>
      <w:hyperlink r:id="rId5" w:history="1">
        <w:r w:rsidR="009216BA" w:rsidRPr="00356F36">
          <w:rPr>
            <w:rStyle w:val="Hyperlink"/>
            <w:rFonts w:ascii="Times New Roman" w:hAnsi="Times New Roman"/>
            <w:b/>
            <w:szCs w:val="28"/>
          </w:rPr>
          <w:t>usn.bethesda.navmedleadprodevcmd.list.nmpdc-dental-corps-gp@health.mil</w:t>
        </w:r>
      </w:hyperlink>
    </w:p>
    <w:sectPr w:rsidR="00FA0ADE" w:rsidRPr="008B029D" w:rsidSect="00CD0A06">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63892"/>
    <w:multiLevelType w:val="hybridMultilevel"/>
    <w:tmpl w:val="0C50C2E8"/>
    <w:lvl w:ilvl="0" w:tplc="ADA4E946">
      <w:start w:val="1"/>
      <w:numFmt w:val="lowerLetter"/>
      <w:lvlText w:val="%1."/>
      <w:lvlJc w:val="left"/>
      <w:pPr>
        <w:ind w:left="1365" w:hanging="360"/>
      </w:pPr>
    </w:lvl>
    <w:lvl w:ilvl="1" w:tplc="E9620E2E">
      <w:start w:val="1"/>
      <w:numFmt w:val="decimal"/>
      <w:lvlText w:val="%2."/>
      <w:lvlJc w:val="left"/>
      <w:pPr>
        <w:ind w:left="2085" w:hanging="360"/>
      </w:pPr>
    </w:lvl>
    <w:lvl w:ilvl="2" w:tplc="0409001B">
      <w:start w:val="1"/>
      <w:numFmt w:val="lowerRoman"/>
      <w:lvlText w:val="%3."/>
      <w:lvlJc w:val="right"/>
      <w:pPr>
        <w:ind w:left="2805" w:hanging="180"/>
      </w:pPr>
    </w:lvl>
    <w:lvl w:ilvl="3" w:tplc="0409000F">
      <w:start w:val="1"/>
      <w:numFmt w:val="decimal"/>
      <w:lvlText w:val="%4."/>
      <w:lvlJc w:val="left"/>
      <w:pPr>
        <w:ind w:left="3525" w:hanging="360"/>
      </w:pPr>
    </w:lvl>
    <w:lvl w:ilvl="4" w:tplc="04090019">
      <w:start w:val="1"/>
      <w:numFmt w:val="lowerLetter"/>
      <w:lvlText w:val="%5."/>
      <w:lvlJc w:val="left"/>
      <w:pPr>
        <w:ind w:left="4245" w:hanging="360"/>
      </w:pPr>
    </w:lvl>
    <w:lvl w:ilvl="5" w:tplc="0409001B">
      <w:start w:val="1"/>
      <w:numFmt w:val="lowerRoman"/>
      <w:lvlText w:val="%6."/>
      <w:lvlJc w:val="right"/>
      <w:pPr>
        <w:ind w:left="4965" w:hanging="180"/>
      </w:pPr>
    </w:lvl>
    <w:lvl w:ilvl="6" w:tplc="0409000F">
      <w:start w:val="1"/>
      <w:numFmt w:val="decimal"/>
      <w:lvlText w:val="%7."/>
      <w:lvlJc w:val="left"/>
      <w:pPr>
        <w:ind w:left="5685" w:hanging="360"/>
      </w:pPr>
    </w:lvl>
    <w:lvl w:ilvl="7" w:tplc="04090019">
      <w:start w:val="1"/>
      <w:numFmt w:val="lowerLetter"/>
      <w:lvlText w:val="%8."/>
      <w:lvlJc w:val="left"/>
      <w:pPr>
        <w:ind w:left="6405" w:hanging="360"/>
      </w:pPr>
    </w:lvl>
    <w:lvl w:ilvl="8" w:tplc="0409001B">
      <w:start w:val="1"/>
      <w:numFmt w:val="lowerRoman"/>
      <w:lvlText w:val="%9."/>
      <w:lvlJc w:val="right"/>
      <w:pPr>
        <w:ind w:left="7125" w:hanging="180"/>
      </w:pPr>
    </w:lvl>
  </w:abstractNum>
  <w:num w:numId="1" w16cid:durableId="981157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A8"/>
    <w:rsid w:val="00044DF6"/>
    <w:rsid w:val="000C10CA"/>
    <w:rsid w:val="001306D9"/>
    <w:rsid w:val="001D4EA7"/>
    <w:rsid w:val="00313F3B"/>
    <w:rsid w:val="00325978"/>
    <w:rsid w:val="003C6CA8"/>
    <w:rsid w:val="00426F13"/>
    <w:rsid w:val="004464D9"/>
    <w:rsid w:val="004D3DC9"/>
    <w:rsid w:val="0051699C"/>
    <w:rsid w:val="005775FA"/>
    <w:rsid w:val="007308CE"/>
    <w:rsid w:val="0084214D"/>
    <w:rsid w:val="00892A63"/>
    <w:rsid w:val="008B029D"/>
    <w:rsid w:val="008C0240"/>
    <w:rsid w:val="009216BA"/>
    <w:rsid w:val="00BE6AC7"/>
    <w:rsid w:val="00C079E7"/>
    <w:rsid w:val="00C37C4E"/>
    <w:rsid w:val="00CC4E7C"/>
    <w:rsid w:val="00CD0A06"/>
    <w:rsid w:val="00D57957"/>
    <w:rsid w:val="00E64286"/>
    <w:rsid w:val="00FA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2611"/>
  <w15:docId w15:val="{EF16CBD9-3FCB-40D7-9893-9D2A2D90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A8"/>
    <w:pPr>
      <w:widowControl w:val="0"/>
      <w:snapToGri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C6CA8"/>
    <w:rPr>
      <w:color w:val="0000FF"/>
      <w:u w:val="single"/>
    </w:rPr>
  </w:style>
  <w:style w:type="character" w:styleId="UnresolvedMention">
    <w:name w:val="Unresolved Mention"/>
    <w:basedOn w:val="DefaultParagraphFont"/>
    <w:uiPriority w:val="99"/>
    <w:semiHidden/>
    <w:unhideWhenUsed/>
    <w:rsid w:val="00921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n.bethesda.navmedleadprodevcmd.list.nmpdc-dental-corps-gp@health.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Navy Medicine</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Worm, Donald A., CAPT NMPDC</dc:creator>
  <cp:lastModifiedBy>Molinaro, Joseph D CAPT USN NAVMEDLEADPRODEVCMD (USA)</cp:lastModifiedBy>
  <cp:revision>15</cp:revision>
  <dcterms:created xsi:type="dcterms:W3CDTF">2017-09-12T17:02:00Z</dcterms:created>
  <dcterms:modified xsi:type="dcterms:W3CDTF">2025-04-23T18:27:00Z</dcterms:modified>
</cp:coreProperties>
</file>